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212F0A" w:rsidRPr="003B0DC0" w:rsidRDefault="00EB6D89" w:rsidP="00212F0A">
            <w:pPr>
              <w:rPr>
                <w:rFonts w:ascii="Century Gothic" w:hAnsi="Century Gothic"/>
                <w:b/>
                <w:bCs/>
              </w:rPr>
            </w:pPr>
            <w:r>
              <w:rPr>
                <w:rFonts w:ascii="Century Gothic" w:hAnsi="Century Gothic"/>
                <w:b/>
                <w:bCs/>
              </w:rPr>
              <w:t xml:space="preserve">Teacher    </w:t>
            </w:r>
          </w:p>
          <w:p w:rsidR="00EB6D89" w:rsidRPr="003B0DC0" w:rsidRDefault="00977742" w:rsidP="00C870B4">
            <w:pPr>
              <w:rPr>
                <w:rFonts w:ascii="Century Gothic" w:hAnsi="Century Gothic"/>
                <w:b/>
                <w:bCs/>
              </w:rPr>
            </w:pPr>
            <w:r>
              <w:rPr>
                <w:rFonts w:ascii="Century Gothic" w:hAnsi="Century Gothic"/>
                <w:b/>
                <w:bCs/>
              </w:rPr>
              <w:t xml:space="preserve">Shelley </w:t>
            </w:r>
            <w:proofErr w:type="spellStart"/>
            <w:r w:rsidR="00C870B4">
              <w:rPr>
                <w:rFonts w:ascii="Century Gothic" w:hAnsi="Century Gothic"/>
                <w:b/>
                <w:bCs/>
              </w:rPr>
              <w:t>Rish</w:t>
            </w:r>
            <w:proofErr w:type="spellEnd"/>
            <w:r w:rsidR="00C870B4">
              <w:rPr>
                <w:rFonts w:ascii="Century Gothic" w:hAnsi="Century Gothic"/>
                <w:b/>
                <w:bCs/>
              </w:rPr>
              <w:t>/ 3-5PLC</w:t>
            </w: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EB6D89" w:rsidRPr="003B0DC0" w:rsidRDefault="007017B9" w:rsidP="00EB6D89">
            <w:pPr>
              <w:rPr>
                <w:rFonts w:ascii="Century Gothic" w:hAnsi="Century Gothic"/>
                <w:b/>
                <w:bCs/>
              </w:rPr>
            </w:pPr>
            <w:r>
              <w:rPr>
                <w:rFonts w:ascii="Century Gothic" w:hAnsi="Century Gothic"/>
                <w:b/>
                <w:bCs/>
              </w:rPr>
              <w:t>2.5 – 3.16</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EB6D89" w:rsidRPr="003B0DC0" w:rsidRDefault="00977742" w:rsidP="00EB6D89">
            <w:pPr>
              <w:rPr>
                <w:rFonts w:ascii="Century Gothic" w:hAnsi="Century Gothic"/>
                <w:b/>
                <w:bCs/>
              </w:rPr>
            </w:pPr>
            <w:r>
              <w:rPr>
                <w:rFonts w:ascii="Century Gothic" w:hAnsi="Century Gothic"/>
                <w:b/>
                <w:bCs/>
              </w:rPr>
              <w:t>3-5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Pr="003B0DC0" w:rsidRDefault="00EB6D89" w:rsidP="00212F0A">
            <w:pPr>
              <w:rPr>
                <w:rFonts w:ascii="Century Gothic" w:hAnsi="Century Gothic"/>
                <w:b/>
                <w:bCs/>
              </w:rPr>
            </w:pPr>
            <w:r w:rsidRPr="003B0DC0">
              <w:rPr>
                <w:rFonts w:ascii="Century Gothic" w:hAnsi="Century Gothic"/>
                <w:b/>
                <w:bCs/>
              </w:rPr>
              <w:t xml:space="preserve"> </w:t>
            </w:r>
            <w:r w:rsidR="00977742">
              <w:rPr>
                <w:rFonts w:ascii="Century Gothic" w:hAnsi="Century Gothic"/>
                <w:b/>
                <w:bCs/>
              </w:rPr>
              <w:t>Science</w:t>
            </w: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687948"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5C7E83">
              <w:rPr>
                <w:rFonts w:ascii="Century Gothic" w:hAnsi="Century Gothic"/>
                <w:b/>
                <w:bCs/>
                <w:sz w:val="22"/>
                <w:szCs w:val="22"/>
              </w:rPr>
              <w:t>How many seasons are there and how does it affect our lives?</w:t>
            </w:r>
          </w:p>
          <w:p w:rsidR="00AA7AF9" w:rsidRPr="00360212" w:rsidRDefault="00AA7AF9" w:rsidP="00EB6D89">
            <w:pPr>
              <w:rPr>
                <w:rFonts w:ascii="Century Gothic" w:hAnsi="Century Gothic"/>
                <w:bCs/>
                <w:sz w:val="22"/>
                <w:szCs w:val="22"/>
              </w:rPr>
            </w:pPr>
          </w:p>
          <w:p w:rsidR="00EB6D89" w:rsidRDefault="00EB6D89" w:rsidP="007439BA">
            <w:pPr>
              <w:rPr>
                <w:rFonts w:ascii="Century Gothic" w:hAnsi="Century Gothic"/>
                <w:bCs/>
                <w:sz w:val="22"/>
                <w:szCs w:val="22"/>
              </w:rPr>
            </w:pPr>
            <w:r w:rsidRPr="007439BA">
              <w:rPr>
                <w:rFonts w:ascii="Century Gothic" w:hAnsi="Century Gothic"/>
                <w:b/>
                <w:bCs/>
                <w:sz w:val="22"/>
                <w:szCs w:val="22"/>
              </w:rPr>
              <w:t xml:space="preserve">Physical Skills: </w:t>
            </w:r>
            <w:r w:rsidR="007439BA" w:rsidRPr="00EB6D89">
              <w:rPr>
                <w:rFonts w:ascii="Century Gothic" w:hAnsi="Century Gothic"/>
                <w:bCs/>
                <w:sz w:val="22"/>
                <w:szCs w:val="22"/>
              </w:rPr>
              <w:t xml:space="preserve"> Each student will participate to the extent of their physical abilities of the lesson. They will practice not only gross motor but fine motor skills by activating switches, reaching for materials and interacting with peers and classroom staff.</w:t>
            </w:r>
          </w:p>
          <w:p w:rsidR="00182973" w:rsidRPr="007439BA" w:rsidRDefault="00182973" w:rsidP="007439BA">
            <w:pPr>
              <w:rPr>
                <w:rFonts w:ascii="Century Gothic" w:hAnsi="Century Gothic"/>
                <w:bCs/>
                <w:sz w:val="22"/>
                <w:szCs w:val="22"/>
              </w:rPr>
            </w:pPr>
          </w:p>
          <w:p w:rsidR="00977742" w:rsidRPr="00977742" w:rsidRDefault="00EB6D89" w:rsidP="00977742">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977742">
              <w:rPr>
                <w:rFonts w:ascii="Century Gothic" w:hAnsi="Century Gothic"/>
                <w:b/>
                <w:bCs/>
                <w:sz w:val="22"/>
                <w:szCs w:val="22"/>
              </w:rPr>
              <w:t xml:space="preserve"> </w:t>
            </w:r>
          </w:p>
          <w:p w:rsidR="00182973" w:rsidRPr="00EF5CF3" w:rsidRDefault="00182973" w:rsidP="00182973">
            <w:pPr>
              <w:rPr>
                <w:sz w:val="22"/>
                <w:szCs w:val="22"/>
              </w:rPr>
            </w:pPr>
            <w:r>
              <w:rPr>
                <w:sz w:val="22"/>
                <w:szCs w:val="22"/>
              </w:rPr>
              <w:t xml:space="preserve">The students will learn to distinguished between </w:t>
            </w:r>
            <w:r w:rsidR="00402B9B">
              <w:rPr>
                <w:sz w:val="22"/>
                <w:szCs w:val="22"/>
              </w:rPr>
              <w:t>the four different seasons</w:t>
            </w:r>
            <w:r>
              <w:rPr>
                <w:sz w:val="22"/>
                <w:szCs w:val="22"/>
              </w:rPr>
              <w:t xml:space="preserve"> by creating a KWHL chart and participating in investigations and experiments involving </w:t>
            </w:r>
            <w:r w:rsidR="00402B9B">
              <w:rPr>
                <w:sz w:val="22"/>
                <w:szCs w:val="22"/>
              </w:rPr>
              <w:t>the different seasons</w:t>
            </w:r>
            <w:r>
              <w:rPr>
                <w:sz w:val="22"/>
                <w:szCs w:val="22"/>
              </w:rPr>
              <w:t>.</w:t>
            </w:r>
          </w:p>
          <w:p w:rsidR="00182973" w:rsidRDefault="00182973" w:rsidP="00182973">
            <w:pPr>
              <w:pStyle w:val="Default"/>
            </w:pPr>
          </w:p>
          <w:p w:rsidR="00182973" w:rsidRDefault="00182973" w:rsidP="00182973">
            <w:pPr>
              <w:rPr>
                <w:sz w:val="22"/>
                <w:szCs w:val="22"/>
              </w:rPr>
            </w:pPr>
            <w:r w:rsidRPr="001650D2">
              <w:rPr>
                <w:b/>
                <w:sz w:val="22"/>
                <w:szCs w:val="22"/>
              </w:rPr>
              <w:t>Symbolic:</w:t>
            </w:r>
            <w:r>
              <w:rPr>
                <w:sz w:val="22"/>
                <w:szCs w:val="22"/>
              </w:rPr>
              <w:t xml:space="preserve"> the students will identify</w:t>
            </w:r>
            <w:r w:rsidR="00402B9B">
              <w:rPr>
                <w:sz w:val="22"/>
                <w:szCs w:val="22"/>
              </w:rPr>
              <w:t xml:space="preserve"> the four different seasons – summer, winter</w:t>
            </w:r>
            <w:r>
              <w:rPr>
                <w:sz w:val="22"/>
                <w:szCs w:val="22"/>
              </w:rPr>
              <w:t>,</w:t>
            </w:r>
            <w:r w:rsidR="00402B9B">
              <w:rPr>
                <w:sz w:val="22"/>
                <w:szCs w:val="22"/>
              </w:rPr>
              <w:t xml:space="preserve"> spring, and fall,</w:t>
            </w:r>
            <w:r>
              <w:rPr>
                <w:sz w:val="22"/>
                <w:szCs w:val="22"/>
              </w:rPr>
              <w:t xml:space="preserve"> independently interact with materials, and answer prediction and comprehension questions independently without the use of objects.</w:t>
            </w:r>
          </w:p>
          <w:p w:rsidR="00182973" w:rsidRDefault="00182973" w:rsidP="00182973">
            <w:pPr>
              <w:rPr>
                <w:sz w:val="22"/>
                <w:szCs w:val="22"/>
              </w:rPr>
            </w:pPr>
          </w:p>
          <w:p w:rsidR="00182973" w:rsidRDefault="00182973" w:rsidP="00182973">
            <w:pPr>
              <w:rPr>
                <w:sz w:val="22"/>
                <w:szCs w:val="22"/>
              </w:rPr>
            </w:pPr>
            <w:r w:rsidRPr="001650D2">
              <w:rPr>
                <w:b/>
                <w:sz w:val="22"/>
                <w:szCs w:val="22"/>
              </w:rPr>
              <w:t>Early Symbolic:</w:t>
            </w:r>
            <w:r>
              <w:rPr>
                <w:sz w:val="22"/>
                <w:szCs w:val="22"/>
              </w:rPr>
              <w:t xml:space="preserve"> the student will identify </w:t>
            </w:r>
            <w:r w:rsidR="00402B9B">
              <w:rPr>
                <w:sz w:val="22"/>
                <w:szCs w:val="22"/>
              </w:rPr>
              <w:t xml:space="preserve">the four different </w:t>
            </w:r>
            <w:proofErr w:type="gramStart"/>
            <w:r w:rsidR="00402B9B">
              <w:rPr>
                <w:sz w:val="22"/>
                <w:szCs w:val="22"/>
              </w:rPr>
              <w:t>seasons</w:t>
            </w:r>
            <w:r>
              <w:rPr>
                <w:sz w:val="22"/>
                <w:szCs w:val="22"/>
              </w:rPr>
              <w:t>,  interact</w:t>
            </w:r>
            <w:proofErr w:type="gramEnd"/>
            <w:r>
              <w:rPr>
                <w:sz w:val="22"/>
                <w:szCs w:val="22"/>
              </w:rPr>
              <w:t xml:space="preserve"> with science materials when provided  gestural prompts, and answer prediction and comprehension questions with minimal prompting. </w:t>
            </w:r>
          </w:p>
          <w:p w:rsidR="00182973" w:rsidRDefault="00182973" w:rsidP="00182973">
            <w:pPr>
              <w:rPr>
                <w:sz w:val="22"/>
                <w:szCs w:val="22"/>
              </w:rPr>
            </w:pPr>
          </w:p>
          <w:p w:rsidR="00182973" w:rsidRDefault="00182973" w:rsidP="00182973">
            <w:pPr>
              <w:rPr>
                <w:sz w:val="22"/>
                <w:szCs w:val="22"/>
              </w:rPr>
            </w:pPr>
            <w:r w:rsidRPr="001650D2">
              <w:rPr>
                <w:b/>
                <w:sz w:val="22"/>
                <w:szCs w:val="22"/>
              </w:rPr>
              <w:t>Pre-Symbolic:</w:t>
            </w:r>
            <w:r>
              <w:rPr>
                <w:sz w:val="22"/>
                <w:szCs w:val="22"/>
              </w:rPr>
              <w:t xml:space="preserve"> the students will point to or eye gaze at </w:t>
            </w:r>
            <w:r w:rsidR="00402B9B">
              <w:rPr>
                <w:sz w:val="22"/>
                <w:szCs w:val="22"/>
              </w:rPr>
              <w:t>different picture symbols or object representing each season</w:t>
            </w:r>
            <w:r>
              <w:rPr>
                <w:sz w:val="22"/>
                <w:szCs w:val="22"/>
              </w:rPr>
              <w:t xml:space="preserve"> with minimal prompting, interact with </w:t>
            </w:r>
            <w:r w:rsidR="00402B9B">
              <w:rPr>
                <w:sz w:val="22"/>
                <w:szCs w:val="22"/>
              </w:rPr>
              <w:t>objects representing the different seasons</w:t>
            </w:r>
            <w:r>
              <w:rPr>
                <w:sz w:val="22"/>
                <w:szCs w:val="22"/>
              </w:rPr>
              <w:t xml:space="preserve"> with maximum assistance if needed, and answer prediction and comprehension questions with the use of objects, and point to or look at vocabulary words.</w:t>
            </w:r>
          </w:p>
          <w:p w:rsidR="007439BA" w:rsidRPr="00EB6D89" w:rsidRDefault="007439BA" w:rsidP="007439BA">
            <w:pPr>
              <w:rPr>
                <w:rFonts w:ascii="Century Gothic" w:hAnsi="Century Gothic"/>
                <w:b/>
                <w:bCs/>
                <w:sz w:val="22"/>
                <w:szCs w:val="22"/>
              </w:rPr>
            </w:pPr>
          </w:p>
          <w:p w:rsidR="00DA44D4" w:rsidRPr="00DA44D4" w:rsidRDefault="00DA44D4" w:rsidP="00DA44D4">
            <w:pPr>
              <w:rPr>
                <w:rFonts w:ascii="Century Gothic" w:hAnsi="Century Gothic" w:cs="Arial"/>
                <w:sz w:val="20"/>
                <w:szCs w:val="20"/>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r w:rsidR="007439BA" w:rsidRPr="00EB6D89">
              <w:rPr>
                <w:rFonts w:ascii="Century Gothic" w:hAnsi="Century Gothic"/>
                <w:bCs/>
                <w:sz w:val="22"/>
                <w:szCs w:val="22"/>
              </w:rPr>
              <w:t xml:space="preserve"> The students will have the opportunity to interact with peers not only during whole group instruction but also in small grou</w:t>
            </w:r>
            <w:r w:rsidR="007439BA">
              <w:rPr>
                <w:rFonts w:ascii="Century Gothic" w:hAnsi="Century Gothic"/>
                <w:bCs/>
                <w:sz w:val="22"/>
                <w:szCs w:val="22"/>
              </w:rPr>
              <w:t>p.</w:t>
            </w:r>
          </w:p>
          <w:p w:rsidR="00EB6D89" w:rsidRPr="00687948" w:rsidRDefault="00EB6D89" w:rsidP="00DA44D4">
            <w:pPr>
              <w:rPr>
                <w:rFonts w:ascii="Century Gothic" w:hAnsi="Century Gothic"/>
                <w:b/>
                <w:bCs/>
                <w:sz w:val="22"/>
                <w:szCs w:val="22"/>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182973"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Default="00977742" w:rsidP="00182973">
            <w:pPr>
              <w:rPr>
                <w:rFonts w:ascii="Century Gothic" w:hAnsi="Century Gothic"/>
                <w:b/>
                <w:bCs/>
                <w:sz w:val="22"/>
                <w:szCs w:val="22"/>
              </w:rPr>
            </w:pPr>
            <w:r w:rsidRPr="00977742">
              <w:rPr>
                <w:rFonts w:ascii="Century Gothic" w:hAnsi="Century Gothic"/>
                <w:bCs/>
                <w:sz w:val="22"/>
                <w:szCs w:val="22"/>
              </w:rPr>
              <w:t xml:space="preserve">Picture Symbols, </w:t>
            </w:r>
            <w:r w:rsidR="0053309E">
              <w:rPr>
                <w:rFonts w:ascii="Century Gothic" w:hAnsi="Century Gothic"/>
                <w:bCs/>
                <w:sz w:val="22"/>
                <w:szCs w:val="22"/>
              </w:rPr>
              <w:t xml:space="preserve">worksheets, </w:t>
            </w:r>
            <w:r w:rsidR="0022025F">
              <w:rPr>
                <w:rFonts w:ascii="Century Gothic" w:hAnsi="Century Gothic"/>
                <w:bCs/>
                <w:sz w:val="22"/>
                <w:szCs w:val="22"/>
              </w:rPr>
              <w:t>smartboard lesson</w:t>
            </w: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7233EB" w:rsidRDefault="007233EB" w:rsidP="00212F0A">
            <w:pPr>
              <w:rPr>
                <w:rFonts w:ascii="Century Gothic" w:hAnsi="Century Gothic"/>
                <w:bCs/>
                <w:sz w:val="22"/>
                <w:szCs w:val="22"/>
              </w:rPr>
            </w:pPr>
            <w:r>
              <w:rPr>
                <w:rFonts w:ascii="Century Gothic" w:hAnsi="Century Gothic"/>
                <w:bCs/>
                <w:sz w:val="22"/>
                <w:szCs w:val="22"/>
              </w:rPr>
              <w:t>1</w:t>
            </w:r>
            <w:r w:rsidRPr="007233EB">
              <w:rPr>
                <w:rFonts w:ascii="Century Gothic" w:hAnsi="Century Gothic"/>
                <w:bCs/>
                <w:sz w:val="22"/>
                <w:szCs w:val="22"/>
                <w:vertAlign w:val="superscript"/>
              </w:rPr>
              <w:t>st</w:t>
            </w:r>
            <w:r>
              <w:rPr>
                <w:rFonts w:ascii="Century Gothic" w:hAnsi="Century Gothic"/>
                <w:bCs/>
                <w:sz w:val="22"/>
                <w:szCs w:val="22"/>
              </w:rPr>
              <w:t xml:space="preserve"> Week: Winter, Seasons, Holidays, blizzard, cold</w:t>
            </w:r>
          </w:p>
          <w:p w:rsidR="007233EB" w:rsidRDefault="007233EB" w:rsidP="00212F0A">
            <w:pPr>
              <w:rPr>
                <w:rFonts w:ascii="Century Gothic" w:hAnsi="Century Gothic"/>
                <w:bCs/>
                <w:sz w:val="22"/>
                <w:szCs w:val="22"/>
              </w:rPr>
            </w:pPr>
          </w:p>
          <w:p w:rsidR="007233EB" w:rsidRDefault="007233EB" w:rsidP="00212F0A">
            <w:pPr>
              <w:rPr>
                <w:rFonts w:ascii="Century Gothic" w:hAnsi="Century Gothic"/>
                <w:bCs/>
                <w:sz w:val="22"/>
                <w:szCs w:val="22"/>
              </w:rPr>
            </w:pPr>
            <w:r>
              <w:rPr>
                <w:rFonts w:ascii="Century Gothic" w:hAnsi="Century Gothic"/>
                <w:bCs/>
                <w:sz w:val="22"/>
                <w:szCs w:val="22"/>
              </w:rPr>
              <w:t>2</w:t>
            </w:r>
            <w:r w:rsidRPr="007233EB">
              <w:rPr>
                <w:rFonts w:ascii="Century Gothic" w:hAnsi="Century Gothic"/>
                <w:bCs/>
                <w:sz w:val="22"/>
                <w:szCs w:val="22"/>
                <w:vertAlign w:val="superscript"/>
              </w:rPr>
              <w:t>nd</w:t>
            </w:r>
            <w:r>
              <w:rPr>
                <w:rFonts w:ascii="Century Gothic" w:hAnsi="Century Gothic"/>
                <w:bCs/>
                <w:sz w:val="22"/>
                <w:szCs w:val="22"/>
              </w:rPr>
              <w:t xml:space="preserve"> week: Spring, Easter, Sun, Rain, Flowers, thermometer</w:t>
            </w:r>
          </w:p>
          <w:p w:rsidR="007233EB" w:rsidRDefault="007233EB" w:rsidP="00212F0A">
            <w:pPr>
              <w:rPr>
                <w:rFonts w:ascii="Century Gothic" w:hAnsi="Century Gothic"/>
                <w:bCs/>
                <w:sz w:val="22"/>
                <w:szCs w:val="22"/>
              </w:rPr>
            </w:pPr>
          </w:p>
          <w:p w:rsidR="007233EB" w:rsidRDefault="007233EB" w:rsidP="00212F0A">
            <w:pPr>
              <w:rPr>
                <w:rFonts w:ascii="Century Gothic" w:hAnsi="Century Gothic"/>
                <w:bCs/>
                <w:sz w:val="22"/>
                <w:szCs w:val="22"/>
              </w:rPr>
            </w:pPr>
            <w:r>
              <w:rPr>
                <w:rFonts w:ascii="Century Gothic" w:hAnsi="Century Gothic"/>
                <w:bCs/>
                <w:sz w:val="22"/>
                <w:szCs w:val="22"/>
              </w:rPr>
              <w:t>3</w:t>
            </w:r>
            <w:r w:rsidR="007017B9">
              <w:rPr>
                <w:rFonts w:ascii="Century Gothic" w:hAnsi="Century Gothic"/>
                <w:bCs/>
                <w:sz w:val="22"/>
                <w:szCs w:val="22"/>
                <w:vertAlign w:val="superscript"/>
              </w:rPr>
              <w:t xml:space="preserve">rd </w:t>
            </w:r>
            <w:r w:rsidR="007017B9">
              <w:rPr>
                <w:rFonts w:ascii="Century Gothic" w:hAnsi="Century Gothic"/>
                <w:bCs/>
                <w:sz w:val="22"/>
                <w:szCs w:val="22"/>
              </w:rPr>
              <w:t>and 4th</w:t>
            </w:r>
            <w:r>
              <w:rPr>
                <w:rFonts w:ascii="Century Gothic" w:hAnsi="Century Gothic"/>
                <w:bCs/>
                <w:sz w:val="22"/>
                <w:szCs w:val="22"/>
              </w:rPr>
              <w:t xml:space="preserve"> Week: Summer, Fourth of July, swim gear/suit, shorts</w:t>
            </w:r>
          </w:p>
          <w:p w:rsidR="007233EB" w:rsidRDefault="007233EB" w:rsidP="00212F0A">
            <w:pPr>
              <w:rPr>
                <w:rFonts w:ascii="Century Gothic" w:hAnsi="Century Gothic"/>
                <w:bCs/>
                <w:sz w:val="22"/>
                <w:szCs w:val="22"/>
              </w:rPr>
            </w:pPr>
          </w:p>
          <w:p w:rsidR="007233EB" w:rsidRDefault="007017B9" w:rsidP="00212F0A">
            <w:pPr>
              <w:rPr>
                <w:rFonts w:ascii="Century Gothic" w:hAnsi="Century Gothic"/>
                <w:bCs/>
                <w:sz w:val="22"/>
                <w:szCs w:val="22"/>
              </w:rPr>
            </w:pPr>
            <w:r>
              <w:rPr>
                <w:rFonts w:ascii="Century Gothic" w:hAnsi="Century Gothic"/>
                <w:bCs/>
                <w:sz w:val="22"/>
                <w:szCs w:val="22"/>
              </w:rPr>
              <w:t>5th</w:t>
            </w:r>
            <w:r w:rsidR="007233EB">
              <w:rPr>
                <w:rFonts w:ascii="Century Gothic" w:hAnsi="Century Gothic"/>
                <w:bCs/>
                <w:sz w:val="22"/>
                <w:szCs w:val="22"/>
              </w:rPr>
              <w:t xml:space="preserve"> Week: Fall, leaves changing, Halloween, Thanksgiving</w:t>
            </w:r>
          </w:p>
          <w:p w:rsidR="006B5195" w:rsidRPr="00EB6D89" w:rsidRDefault="006B5195" w:rsidP="007233EB">
            <w:pPr>
              <w:rPr>
                <w:rFonts w:ascii="Century Gothic" w:hAnsi="Century Gothic"/>
                <w:bCs/>
                <w:sz w:val="22"/>
                <w:szCs w:val="22"/>
              </w:rPr>
            </w:pP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DA44D4" w:rsidRPr="00977742" w:rsidRDefault="00977742" w:rsidP="00687948">
            <w:pPr>
              <w:rPr>
                <w:rFonts w:ascii="Century Gothic" w:hAnsi="Century Gothic"/>
                <w:bCs/>
                <w:sz w:val="22"/>
                <w:szCs w:val="22"/>
              </w:rPr>
            </w:pPr>
            <w:r>
              <w:rPr>
                <w:rFonts w:ascii="Century Gothic" w:hAnsi="Century Gothic"/>
                <w:bCs/>
                <w:sz w:val="22"/>
                <w:szCs w:val="22"/>
              </w:rPr>
              <w:t>Switches, smart</w:t>
            </w:r>
            <w:r w:rsidR="001A7D68">
              <w:rPr>
                <w:rFonts w:ascii="Century Gothic" w:hAnsi="Century Gothic"/>
                <w:bCs/>
                <w:sz w:val="22"/>
                <w:szCs w:val="22"/>
              </w:rPr>
              <w:t xml:space="preserve"> </w:t>
            </w:r>
            <w:r>
              <w:rPr>
                <w:rFonts w:ascii="Century Gothic" w:hAnsi="Century Gothic"/>
                <w:bCs/>
                <w:sz w:val="22"/>
                <w:szCs w:val="22"/>
              </w:rPr>
              <w:t>board lesson</w:t>
            </w:r>
            <w:r w:rsidR="00402B9B">
              <w:rPr>
                <w:rFonts w:ascii="Century Gothic" w:hAnsi="Century Gothic"/>
                <w:bCs/>
                <w:sz w:val="22"/>
                <w:szCs w:val="22"/>
              </w:rPr>
              <w:t xml:space="preserve">, </w:t>
            </w:r>
            <w:proofErr w:type="spellStart"/>
            <w:r w:rsidR="00402B9B">
              <w:rPr>
                <w:rFonts w:ascii="Century Gothic" w:hAnsi="Century Gothic"/>
                <w:bCs/>
                <w:sz w:val="22"/>
                <w:szCs w:val="22"/>
              </w:rPr>
              <w:t>Ipad</w:t>
            </w:r>
            <w:proofErr w:type="spellEnd"/>
          </w:p>
        </w:tc>
      </w:tr>
      <w:tr w:rsidR="00EB6D89" w:rsidRPr="003B0DC0" w:rsidTr="00C3182F">
        <w:trPr>
          <w:trHeight w:val="1160"/>
        </w:trPr>
        <w:tc>
          <w:tcPr>
            <w:tcW w:w="10710" w:type="dxa"/>
            <w:gridSpan w:val="10"/>
            <w:tcBorders>
              <w:bottom w:val="single" w:sz="4" w:space="0" w:color="auto"/>
            </w:tcBorders>
          </w:tcPr>
          <w:p w:rsidR="00EB6D89" w:rsidRPr="00360212" w:rsidRDefault="00EB6D89" w:rsidP="00EB6D89">
            <w:pPr>
              <w:rPr>
                <w:rFonts w:ascii="Century Gothic" w:hAnsi="Century Gothic"/>
                <w:b/>
                <w:bCs/>
                <w:sz w:val="22"/>
                <w:szCs w:val="22"/>
              </w:rPr>
            </w:pPr>
            <w:r>
              <w:rPr>
                <w:rFonts w:ascii="Century Gothic" w:hAnsi="Century Gothic"/>
                <w:b/>
                <w:bCs/>
                <w:sz w:val="22"/>
                <w:szCs w:val="22"/>
              </w:rPr>
              <w:t>Curriculum Standard</w:t>
            </w:r>
            <w:r w:rsidR="007439BA">
              <w:rPr>
                <w:rFonts w:ascii="Century Gothic" w:hAnsi="Century Gothic"/>
                <w:b/>
                <w:bCs/>
                <w:sz w:val="22"/>
                <w:szCs w:val="22"/>
              </w:rPr>
              <w:t>:</w:t>
            </w:r>
          </w:p>
          <w:p w:rsidR="005369B7" w:rsidRPr="00ED5AEF" w:rsidRDefault="00ED5AEF" w:rsidP="00ED5AEF">
            <w:pPr>
              <w:rPr>
                <w:b/>
                <w:bCs/>
                <w:sz w:val="22"/>
                <w:szCs w:val="22"/>
                <w:u w:val="single"/>
              </w:rPr>
            </w:pPr>
            <w:r w:rsidRPr="00ED5AEF">
              <w:rPr>
                <w:b/>
                <w:bCs/>
                <w:sz w:val="22"/>
                <w:szCs w:val="22"/>
                <w:u w:val="single"/>
              </w:rPr>
              <w:t>3</w:t>
            </w:r>
            <w:r>
              <w:rPr>
                <w:b/>
                <w:bCs/>
                <w:sz w:val="22"/>
                <w:szCs w:val="22"/>
                <w:u w:val="single"/>
                <w:vertAlign w:val="superscript"/>
              </w:rPr>
              <w:t xml:space="preserve">rd </w:t>
            </w:r>
            <w:r>
              <w:rPr>
                <w:b/>
                <w:bCs/>
                <w:sz w:val="22"/>
                <w:szCs w:val="22"/>
                <w:u w:val="single"/>
              </w:rPr>
              <w:t>Understand how changes in the seasons affect the earth</w:t>
            </w:r>
          </w:p>
          <w:p w:rsidR="00ED5AEF" w:rsidRDefault="00ED5AEF" w:rsidP="00ED5AEF">
            <w:pPr>
              <w:pStyle w:val="ListParagraph"/>
              <w:numPr>
                <w:ilvl w:val="0"/>
                <w:numId w:val="16"/>
              </w:numPr>
              <w:rPr>
                <w:bCs/>
                <w:sz w:val="22"/>
                <w:szCs w:val="22"/>
              </w:rPr>
            </w:pPr>
            <w:r>
              <w:rPr>
                <w:bCs/>
                <w:sz w:val="22"/>
                <w:szCs w:val="22"/>
              </w:rPr>
              <w:t>1.1 Identify common characteristics of the four seasons (Winter, Spring, Summer, and Fall)</w:t>
            </w:r>
          </w:p>
          <w:p w:rsidR="00ED5AEF" w:rsidRDefault="00ED5AEF" w:rsidP="00ED5AEF">
            <w:pPr>
              <w:pStyle w:val="ListParagraph"/>
              <w:numPr>
                <w:ilvl w:val="0"/>
                <w:numId w:val="16"/>
              </w:numPr>
              <w:rPr>
                <w:bCs/>
                <w:sz w:val="22"/>
                <w:szCs w:val="22"/>
              </w:rPr>
            </w:pPr>
            <w:r>
              <w:rPr>
                <w:bCs/>
                <w:sz w:val="22"/>
                <w:szCs w:val="22"/>
              </w:rPr>
              <w:t>1.2 Compare the changes which occur during each season (e.g., temperature changes, leaves falling, snow, wind blowing, flowers blooming)</w:t>
            </w:r>
          </w:p>
          <w:p w:rsidR="00ED5AEF" w:rsidRDefault="00ED5AEF" w:rsidP="00ED5AEF">
            <w:pPr>
              <w:rPr>
                <w:b/>
                <w:bCs/>
                <w:sz w:val="22"/>
                <w:szCs w:val="22"/>
                <w:u w:val="single"/>
              </w:rPr>
            </w:pPr>
            <w:r w:rsidRPr="00ED5AEF">
              <w:rPr>
                <w:b/>
                <w:bCs/>
                <w:sz w:val="22"/>
                <w:szCs w:val="22"/>
                <w:u w:val="single"/>
              </w:rPr>
              <w:t>4</w:t>
            </w:r>
            <w:r w:rsidRPr="00ED5AEF">
              <w:rPr>
                <w:b/>
                <w:bCs/>
                <w:sz w:val="22"/>
                <w:szCs w:val="22"/>
                <w:u w:val="single"/>
                <w:vertAlign w:val="superscript"/>
              </w:rPr>
              <w:t>th</w:t>
            </w:r>
            <w:r w:rsidRPr="00ED5AEF">
              <w:rPr>
                <w:b/>
                <w:bCs/>
                <w:sz w:val="22"/>
                <w:szCs w:val="22"/>
                <w:u w:val="single"/>
              </w:rPr>
              <w:t xml:space="preserve"> </w:t>
            </w:r>
            <w:r>
              <w:rPr>
                <w:b/>
                <w:bCs/>
                <w:sz w:val="22"/>
                <w:szCs w:val="22"/>
                <w:u w:val="single"/>
              </w:rPr>
              <w:t>Use the tools for observing, recording, and measuring changes in weather conditions.</w:t>
            </w:r>
          </w:p>
          <w:p w:rsidR="00ED5AEF" w:rsidRPr="00ED5AEF" w:rsidRDefault="00ED5AEF" w:rsidP="00ED5AEF">
            <w:pPr>
              <w:pStyle w:val="ListParagraph"/>
              <w:numPr>
                <w:ilvl w:val="0"/>
                <w:numId w:val="17"/>
              </w:numPr>
              <w:rPr>
                <w:b/>
                <w:bCs/>
                <w:sz w:val="22"/>
                <w:szCs w:val="22"/>
                <w:u w:val="single"/>
              </w:rPr>
            </w:pPr>
            <w:r>
              <w:rPr>
                <w:bCs/>
                <w:sz w:val="22"/>
                <w:szCs w:val="22"/>
              </w:rPr>
              <w:t>1.1 Use a thermometer to record temperature changes, during the day, from day to day, and season to season.</w:t>
            </w:r>
          </w:p>
          <w:p w:rsidR="00ED5AEF" w:rsidRPr="00ED5AEF" w:rsidRDefault="00ED5AEF" w:rsidP="00ED5AEF">
            <w:pPr>
              <w:pStyle w:val="ListParagraph"/>
              <w:numPr>
                <w:ilvl w:val="0"/>
                <w:numId w:val="17"/>
              </w:numPr>
              <w:rPr>
                <w:b/>
                <w:bCs/>
                <w:sz w:val="22"/>
                <w:szCs w:val="22"/>
                <w:u w:val="single"/>
              </w:rPr>
            </w:pPr>
            <w:r>
              <w:rPr>
                <w:bCs/>
                <w:sz w:val="22"/>
                <w:szCs w:val="22"/>
              </w:rPr>
              <w:t>1.2 Measure precipitation and note amounts (none, some, much) from day to day.</w:t>
            </w:r>
          </w:p>
          <w:p w:rsidR="00ED5AEF" w:rsidRPr="00ED5AEF" w:rsidRDefault="00ED5AEF" w:rsidP="00ED5AEF">
            <w:pPr>
              <w:pStyle w:val="ListParagraph"/>
              <w:numPr>
                <w:ilvl w:val="0"/>
                <w:numId w:val="17"/>
              </w:numPr>
              <w:rPr>
                <w:b/>
                <w:bCs/>
                <w:sz w:val="22"/>
                <w:szCs w:val="22"/>
                <w:u w:val="single"/>
              </w:rPr>
            </w:pPr>
            <w:r>
              <w:rPr>
                <w:bCs/>
                <w:sz w:val="22"/>
                <w:szCs w:val="22"/>
              </w:rPr>
              <w:t>1.3 Understand that moving air is wind, and it affects the weather and our environment.</w:t>
            </w:r>
          </w:p>
          <w:p w:rsidR="00ED5AEF" w:rsidRDefault="00ED5AEF" w:rsidP="00ED5AEF">
            <w:pPr>
              <w:rPr>
                <w:b/>
                <w:bCs/>
                <w:sz w:val="22"/>
                <w:szCs w:val="22"/>
                <w:u w:val="single"/>
              </w:rPr>
            </w:pPr>
            <w:r>
              <w:rPr>
                <w:b/>
                <w:bCs/>
                <w:sz w:val="22"/>
                <w:szCs w:val="22"/>
                <w:u w:val="single"/>
              </w:rPr>
              <w:lastRenderedPageBreak/>
              <w:t>5</w:t>
            </w:r>
            <w:r w:rsidRPr="00ED5AEF">
              <w:rPr>
                <w:b/>
                <w:bCs/>
                <w:sz w:val="22"/>
                <w:szCs w:val="22"/>
                <w:u w:val="single"/>
                <w:vertAlign w:val="superscript"/>
              </w:rPr>
              <w:t>th</w:t>
            </w:r>
            <w:r>
              <w:rPr>
                <w:b/>
                <w:bCs/>
                <w:sz w:val="22"/>
                <w:szCs w:val="22"/>
                <w:u w:val="single"/>
              </w:rPr>
              <w:t xml:space="preserve"> Understand dangerous weather conditions</w:t>
            </w:r>
          </w:p>
          <w:p w:rsidR="00ED5AEF" w:rsidRPr="00ED5AEF" w:rsidRDefault="00ED5AEF" w:rsidP="00ED5AEF">
            <w:pPr>
              <w:pStyle w:val="ListParagraph"/>
              <w:numPr>
                <w:ilvl w:val="0"/>
                <w:numId w:val="18"/>
              </w:numPr>
              <w:rPr>
                <w:b/>
                <w:bCs/>
                <w:sz w:val="22"/>
                <w:szCs w:val="22"/>
                <w:u w:val="single"/>
              </w:rPr>
            </w:pPr>
            <w:r>
              <w:rPr>
                <w:bCs/>
                <w:sz w:val="22"/>
                <w:szCs w:val="22"/>
              </w:rPr>
              <w:t>1.1 Describe different types of weather (e.g., rain showers, thunderstorms, hail, tornados, hurricanes, blizzards)</w:t>
            </w:r>
          </w:p>
          <w:p w:rsidR="00ED5AEF" w:rsidRPr="00ED5AEF" w:rsidRDefault="00ED5AEF" w:rsidP="00ED5AEF">
            <w:pPr>
              <w:pStyle w:val="ListParagraph"/>
              <w:numPr>
                <w:ilvl w:val="0"/>
                <w:numId w:val="18"/>
              </w:numPr>
              <w:rPr>
                <w:b/>
                <w:bCs/>
                <w:sz w:val="22"/>
                <w:szCs w:val="22"/>
                <w:u w:val="single"/>
              </w:rPr>
            </w:pPr>
            <w:r>
              <w:rPr>
                <w:bCs/>
                <w:sz w:val="22"/>
                <w:szCs w:val="22"/>
              </w:rPr>
              <w:t>1.2 Identify reasons for staying inside during severe weather (e.g., thunderstorms, hail, tornadoes, hurricanes)</w:t>
            </w: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E05CB3" w:rsidRDefault="00EB6D89" w:rsidP="00687948">
            <w:pPr>
              <w:rPr>
                <w:rFonts w:ascii="Century Gothic" w:hAnsi="Century Gothic"/>
                <w:bCs/>
                <w:sz w:val="22"/>
                <w:szCs w:val="22"/>
              </w:rPr>
            </w:pPr>
            <w:r w:rsidRPr="00BF61D9">
              <w:rPr>
                <w:rFonts w:ascii="Century Gothic" w:hAnsi="Century Gothic"/>
                <w:b/>
                <w:bCs/>
                <w:sz w:val="22"/>
                <w:szCs w:val="22"/>
              </w:rPr>
              <w:t xml:space="preserve">Review </w:t>
            </w:r>
            <w:r w:rsidRPr="00BF61D9">
              <w:rPr>
                <w:rFonts w:ascii="Century Gothic" w:hAnsi="Century Gothic"/>
                <w:bCs/>
                <w:sz w:val="22"/>
                <w:szCs w:val="22"/>
              </w:rPr>
              <w:t>(Links to Prior Knowledge, Anticipatory Set)</w:t>
            </w:r>
            <w:r w:rsidRPr="00BF61D9">
              <w:rPr>
                <w:rFonts w:ascii="Century Gothic" w:hAnsi="Century Gothic"/>
                <w:b/>
                <w:bCs/>
                <w:sz w:val="22"/>
                <w:szCs w:val="22"/>
              </w:rPr>
              <w:t>:</w:t>
            </w:r>
            <w:r w:rsidR="00BF61D9" w:rsidRPr="00BF61D9">
              <w:rPr>
                <w:rFonts w:ascii="Century Gothic" w:hAnsi="Century Gothic"/>
                <w:b/>
                <w:bCs/>
                <w:sz w:val="22"/>
                <w:szCs w:val="22"/>
              </w:rPr>
              <w:t xml:space="preserve"> </w:t>
            </w:r>
            <w:r w:rsidR="00BF61D9" w:rsidRPr="00BF61D9">
              <w:rPr>
                <w:rFonts w:ascii="Century Gothic" w:hAnsi="Century Gothic"/>
                <w:bCs/>
                <w:sz w:val="22"/>
                <w:szCs w:val="22"/>
              </w:rPr>
              <w:t>Students are expos</w:t>
            </w:r>
            <w:r w:rsidR="00AA7AF9">
              <w:rPr>
                <w:rFonts w:ascii="Century Gothic" w:hAnsi="Century Gothic"/>
                <w:bCs/>
                <w:sz w:val="22"/>
                <w:szCs w:val="22"/>
              </w:rPr>
              <w:t>ed</w:t>
            </w:r>
            <w:r w:rsidR="00E05CB3">
              <w:rPr>
                <w:rFonts w:ascii="Century Gothic" w:hAnsi="Century Gothic"/>
                <w:bCs/>
                <w:sz w:val="22"/>
                <w:szCs w:val="22"/>
              </w:rPr>
              <w:t xml:space="preserve"> to</w:t>
            </w:r>
            <w:r w:rsidR="00AA7AF9">
              <w:rPr>
                <w:rFonts w:ascii="Century Gothic" w:hAnsi="Century Gothic"/>
                <w:bCs/>
                <w:sz w:val="22"/>
                <w:szCs w:val="22"/>
              </w:rPr>
              <w:t xml:space="preserve"> </w:t>
            </w:r>
            <w:r w:rsidR="00E05CB3">
              <w:rPr>
                <w:rFonts w:ascii="Century Gothic" w:hAnsi="Century Gothic"/>
                <w:bCs/>
                <w:sz w:val="22"/>
                <w:szCs w:val="22"/>
              </w:rPr>
              <w:t>weather and the different seasons each and every day or throughout the year. The weather affects what the students wear each day to school. Do they need a rain coat, shorts, or long pants?</w:t>
            </w: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BF61D9" w:rsidRPr="00BF61D9" w:rsidRDefault="00BF61D9" w:rsidP="00BF61D9">
            <w:pPr>
              <w:numPr>
                <w:ilvl w:val="0"/>
                <w:numId w:val="12"/>
              </w:numPr>
              <w:rPr>
                <w:rFonts w:ascii="Century Gothic" w:hAnsi="Century Gothic"/>
                <w:b/>
                <w:bCs/>
                <w:sz w:val="22"/>
                <w:szCs w:val="22"/>
              </w:rPr>
            </w:pPr>
            <w:r>
              <w:rPr>
                <w:rFonts w:ascii="Century Gothic" w:hAnsi="Century Gothic"/>
                <w:bCs/>
                <w:sz w:val="22"/>
                <w:szCs w:val="22"/>
              </w:rPr>
              <w:t>The teacher will prepare the environment so all students have their AAC devices needed to optimize their participation.</w:t>
            </w:r>
          </w:p>
          <w:p w:rsidR="00212F0A" w:rsidRPr="00BF61D9" w:rsidRDefault="00BF61D9" w:rsidP="00EB6D89">
            <w:pPr>
              <w:numPr>
                <w:ilvl w:val="0"/>
                <w:numId w:val="12"/>
              </w:numPr>
              <w:rPr>
                <w:rFonts w:ascii="Century Gothic" w:hAnsi="Century Gothic"/>
                <w:b/>
                <w:bCs/>
                <w:sz w:val="22"/>
                <w:szCs w:val="22"/>
              </w:rPr>
            </w:pPr>
            <w:r w:rsidRPr="00BF61D9">
              <w:rPr>
                <w:rFonts w:ascii="Century Gothic" w:hAnsi="Century Gothic"/>
                <w:bCs/>
                <w:sz w:val="22"/>
                <w:szCs w:val="22"/>
              </w:rPr>
              <w:t xml:space="preserve">The teacher will direct the lesson from the </w:t>
            </w:r>
            <w:r w:rsidR="001A7D68" w:rsidRPr="00BF61D9">
              <w:rPr>
                <w:rFonts w:ascii="Century Gothic" w:hAnsi="Century Gothic"/>
                <w:bCs/>
                <w:sz w:val="22"/>
                <w:szCs w:val="22"/>
              </w:rPr>
              <w:t>smart board</w:t>
            </w:r>
            <w:r w:rsidRPr="00BF61D9">
              <w:rPr>
                <w:rFonts w:ascii="Century Gothic" w:hAnsi="Century Gothic"/>
                <w:bCs/>
                <w:sz w:val="22"/>
                <w:szCs w:val="22"/>
              </w:rPr>
              <w:t>. Giving many opportunities for the students to participate.</w:t>
            </w:r>
          </w:p>
          <w:p w:rsidR="00212F0A" w:rsidRDefault="00212F0A" w:rsidP="00EB6D89">
            <w:pPr>
              <w:rPr>
                <w:rFonts w:ascii="Century Gothic" w:hAnsi="Century Gothic"/>
                <w:b/>
                <w:bCs/>
                <w:sz w:val="22"/>
                <w:szCs w:val="22"/>
              </w:rPr>
            </w:pP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r w:rsidR="00977742">
              <w:rPr>
                <w:rFonts w:ascii="Century Gothic" w:hAnsi="Century Gothic"/>
                <w:b/>
                <w:bCs/>
                <w:sz w:val="22"/>
                <w:szCs w:val="22"/>
              </w:rPr>
              <w:t xml:space="preserve"> </w:t>
            </w:r>
          </w:p>
          <w:p w:rsidR="00EB6D89" w:rsidRPr="00687948" w:rsidRDefault="00DA44D4" w:rsidP="00DA44D4">
            <w:pPr>
              <w:rPr>
                <w:rFonts w:ascii="Century Gothic" w:hAnsi="Century Gothic"/>
                <w:bCs/>
                <w:sz w:val="22"/>
                <w:szCs w:val="22"/>
              </w:rPr>
            </w:pPr>
            <w:r>
              <w:rPr>
                <w:rFonts w:ascii="Century Gothic" w:hAnsi="Century Gothic"/>
                <w:bCs/>
                <w:sz w:val="22"/>
                <w:szCs w:val="22"/>
              </w:rPr>
              <w:t xml:space="preserve"> </w:t>
            </w:r>
            <w:r w:rsidR="00BF61D9">
              <w:rPr>
                <w:rFonts w:ascii="Century Gothic" w:hAnsi="Century Gothic"/>
                <w:bCs/>
                <w:sz w:val="22"/>
                <w:szCs w:val="22"/>
              </w:rPr>
              <w:t xml:space="preserve">The teacher assistants at the beginning of the lesson will assist the students with access to the devices. They will collect data to track responses from the students. </w:t>
            </w:r>
          </w:p>
        </w:tc>
      </w:tr>
      <w:tr w:rsidR="00EB6D89" w:rsidRPr="003B0DC0" w:rsidTr="00687948">
        <w:trPr>
          <w:trHeight w:val="1430"/>
        </w:trPr>
        <w:tc>
          <w:tcPr>
            <w:tcW w:w="10710" w:type="dxa"/>
            <w:gridSpan w:val="10"/>
          </w:tcPr>
          <w:p w:rsidR="001A10E3" w:rsidRDefault="001A10E3" w:rsidP="001A10E3">
            <w:pPr>
              <w:rPr>
                <w:rFonts w:ascii="Century Gothic" w:hAnsi="Century Gothic"/>
                <w:b/>
                <w:bCs/>
                <w:sz w:val="22"/>
                <w:szCs w:val="22"/>
              </w:rPr>
            </w:pPr>
            <w:r>
              <w:rPr>
                <w:rFonts w:ascii="Century Gothic" w:hAnsi="Century Gothic"/>
                <w:b/>
                <w:bCs/>
                <w:sz w:val="22"/>
                <w:szCs w:val="22"/>
              </w:rPr>
              <w:t>Guided/Independent Practice/Group Work</w:t>
            </w:r>
          </w:p>
          <w:p w:rsidR="001A10E3" w:rsidRDefault="001A10E3" w:rsidP="001A10E3">
            <w:pPr>
              <w:rPr>
                <w:rFonts w:ascii="Century Gothic" w:hAnsi="Century Gothic"/>
                <w:bCs/>
                <w:sz w:val="22"/>
                <w:szCs w:val="22"/>
              </w:rPr>
            </w:pPr>
            <w:r>
              <w:rPr>
                <w:rFonts w:ascii="Century Gothic" w:hAnsi="Century Gothic"/>
                <w:b/>
                <w:bCs/>
                <w:sz w:val="22"/>
                <w:szCs w:val="22"/>
              </w:rPr>
              <w:t xml:space="preserve">Guided practice: </w:t>
            </w:r>
            <w:r>
              <w:rPr>
                <w:rFonts w:ascii="Century Gothic" w:hAnsi="Century Gothic"/>
                <w:bCs/>
                <w:sz w:val="22"/>
                <w:szCs w:val="22"/>
              </w:rPr>
              <w:t>The teacher will present the lesson and utilize constant time delay to increase accuracy.</w:t>
            </w:r>
          </w:p>
          <w:p w:rsidR="001A10E3" w:rsidRDefault="001A10E3" w:rsidP="001A10E3">
            <w:pPr>
              <w:rPr>
                <w:rFonts w:ascii="Arial" w:hAnsi="Arial" w:cs="Arial"/>
                <w:bCs/>
                <w:sz w:val="22"/>
                <w:szCs w:val="22"/>
              </w:rPr>
            </w:pPr>
            <w:r>
              <w:rPr>
                <w:rFonts w:ascii="Century Gothic" w:hAnsi="Century Gothic"/>
                <w:b/>
                <w:bCs/>
                <w:sz w:val="22"/>
                <w:szCs w:val="22"/>
              </w:rPr>
              <w:t>Independent practice</w:t>
            </w:r>
            <w:r>
              <w:rPr>
                <w:rFonts w:ascii="Century Gothic" w:hAnsi="Century Gothic"/>
                <w:bCs/>
                <w:sz w:val="22"/>
                <w:szCs w:val="22"/>
              </w:rPr>
              <w:t xml:space="preserve">: </w:t>
            </w:r>
            <w:r>
              <w:rPr>
                <w:rFonts w:ascii="Arial" w:hAnsi="Arial" w:cs="Arial"/>
                <w:bCs/>
                <w:sz w:val="22"/>
                <w:szCs w:val="22"/>
              </w:rPr>
              <w:t xml:space="preserve"> Each student has the opportunity to participate in the lesson by using their switches, and answering questions.</w:t>
            </w:r>
          </w:p>
          <w:p w:rsidR="00687948" w:rsidRPr="00687948" w:rsidRDefault="001A10E3" w:rsidP="001A10E3">
            <w:pPr>
              <w:rPr>
                <w:rFonts w:ascii="Arial" w:hAnsi="Arial" w:cs="Arial"/>
                <w:bCs/>
                <w:sz w:val="22"/>
                <w:szCs w:val="22"/>
              </w:rPr>
            </w:pPr>
            <w:r>
              <w:rPr>
                <w:rFonts w:ascii="Arial" w:hAnsi="Arial" w:cs="Arial"/>
                <w:b/>
                <w:bCs/>
                <w:sz w:val="22"/>
                <w:szCs w:val="22"/>
              </w:rPr>
              <w:t xml:space="preserve">Group Work/Working teams: </w:t>
            </w:r>
            <w:r>
              <w:rPr>
                <w:rFonts w:ascii="Arial" w:hAnsi="Arial" w:cs="Arial"/>
                <w:bCs/>
                <w:sz w:val="22"/>
                <w:szCs w:val="22"/>
              </w:rPr>
              <w:t>Students will be divided into groups either based on ability/understanding or the groups will be chosen by the students themselves.</w:t>
            </w:r>
            <w:bookmarkStart w:id="0" w:name="_GoBack"/>
            <w:bookmarkEnd w:id="0"/>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BF61D9" w:rsidP="00C631B5">
            <w:pPr>
              <w:rPr>
                <w:rFonts w:ascii="Century Gothic" w:hAnsi="Century Gothic"/>
                <w:bCs/>
                <w:sz w:val="22"/>
                <w:szCs w:val="22"/>
              </w:rPr>
            </w:pPr>
            <w:r>
              <w:rPr>
                <w:rFonts w:ascii="Century Gothic" w:hAnsi="Century Gothic"/>
                <w:bCs/>
                <w:sz w:val="22"/>
                <w:szCs w:val="22"/>
              </w:rPr>
              <w:t>The teacher will use comprehension questions throughout the lesson varying the type and or the amount of choices presented to the students. She will utilize constant time delay to increase the accuracy of the responses. 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BF61D9" w:rsidRDefault="00BF61D9" w:rsidP="00687948">
            <w:pPr>
              <w:rPr>
                <w:rFonts w:ascii="Century Gothic" w:hAnsi="Century Gothic"/>
                <w:bCs/>
              </w:rPr>
            </w:pPr>
            <w:r>
              <w:rPr>
                <w:rFonts w:ascii="Century Gothic" w:hAnsi="Century Gothic"/>
                <w:bCs/>
              </w:rPr>
              <w:t>Students will be assessed on the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5D" w:rsidRDefault="00E9715D" w:rsidP="00BD085B">
      <w:r>
        <w:separator/>
      </w:r>
    </w:p>
  </w:endnote>
  <w:endnote w:type="continuationSeparator" w:id="0">
    <w:p w:rsidR="00E9715D" w:rsidRDefault="00E9715D"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5D" w:rsidRDefault="00E9715D" w:rsidP="00BD085B">
      <w:r>
        <w:separator/>
      </w:r>
    </w:p>
  </w:footnote>
  <w:footnote w:type="continuationSeparator" w:id="0">
    <w:p w:rsidR="00E9715D" w:rsidRDefault="00E9715D" w:rsidP="00BD08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187F2D"/>
    <w:multiLevelType w:val="hybridMultilevel"/>
    <w:tmpl w:val="5C46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4A6F34"/>
    <w:multiLevelType w:val="hybridMultilevel"/>
    <w:tmpl w:val="3FAAB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0" w15:restartNumberingAfterBreak="0">
    <w:nsid w:val="4D6D1045"/>
    <w:multiLevelType w:val="hybridMultilevel"/>
    <w:tmpl w:val="5896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508EA"/>
    <w:multiLevelType w:val="hybridMultilevel"/>
    <w:tmpl w:val="7196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580DFE"/>
    <w:multiLevelType w:val="hybridMultilevel"/>
    <w:tmpl w:val="0C2A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50D0B"/>
    <w:multiLevelType w:val="hybridMultilevel"/>
    <w:tmpl w:val="6344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5"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D75A35"/>
    <w:multiLevelType w:val="hybridMultilevel"/>
    <w:tmpl w:val="A53E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14"/>
  </w:num>
  <w:num w:numId="5">
    <w:abstractNumId w:val="15"/>
  </w:num>
  <w:num w:numId="6">
    <w:abstractNumId w:val="6"/>
  </w:num>
  <w:num w:numId="7">
    <w:abstractNumId w:val="3"/>
  </w:num>
  <w:num w:numId="8">
    <w:abstractNumId w:val="4"/>
  </w:num>
  <w:num w:numId="9">
    <w:abstractNumId w:val="0"/>
  </w:num>
  <w:num w:numId="10">
    <w:abstractNumId w:val="8"/>
  </w:num>
  <w:num w:numId="11">
    <w:abstractNumId w:val="17"/>
  </w:num>
  <w:num w:numId="12">
    <w:abstractNumId w:val="5"/>
  </w:num>
  <w:num w:numId="13">
    <w:abstractNumId w:val="16"/>
  </w:num>
  <w:num w:numId="14">
    <w:abstractNumId w:val="10"/>
  </w:num>
  <w:num w:numId="15">
    <w:abstractNumId w:val="13"/>
  </w:num>
  <w:num w:numId="16">
    <w:abstractNumId w:val="11"/>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C0"/>
    <w:rsid w:val="000071D3"/>
    <w:rsid w:val="00017E2B"/>
    <w:rsid w:val="0003665F"/>
    <w:rsid w:val="00047834"/>
    <w:rsid w:val="00064CB9"/>
    <w:rsid w:val="000815B6"/>
    <w:rsid w:val="000B20E4"/>
    <w:rsid w:val="000C30C4"/>
    <w:rsid w:val="000D588B"/>
    <w:rsid w:val="000E0AD9"/>
    <w:rsid w:val="00110FF1"/>
    <w:rsid w:val="0016702E"/>
    <w:rsid w:val="00182973"/>
    <w:rsid w:val="00182CD4"/>
    <w:rsid w:val="001A10E3"/>
    <w:rsid w:val="001A7D68"/>
    <w:rsid w:val="001B5742"/>
    <w:rsid w:val="001C2264"/>
    <w:rsid w:val="001D2BCE"/>
    <w:rsid w:val="001E4A53"/>
    <w:rsid w:val="001F202D"/>
    <w:rsid w:val="001F2779"/>
    <w:rsid w:val="00212F0A"/>
    <w:rsid w:val="0022025F"/>
    <w:rsid w:val="00234385"/>
    <w:rsid w:val="002357FB"/>
    <w:rsid w:val="00257130"/>
    <w:rsid w:val="00271931"/>
    <w:rsid w:val="002832C7"/>
    <w:rsid w:val="00296087"/>
    <w:rsid w:val="002A285D"/>
    <w:rsid w:val="002A3F24"/>
    <w:rsid w:val="00304CB4"/>
    <w:rsid w:val="00360212"/>
    <w:rsid w:val="00364158"/>
    <w:rsid w:val="003679FA"/>
    <w:rsid w:val="00372379"/>
    <w:rsid w:val="00385220"/>
    <w:rsid w:val="0039254C"/>
    <w:rsid w:val="003928EF"/>
    <w:rsid w:val="003B0DC0"/>
    <w:rsid w:val="003C4C2C"/>
    <w:rsid w:val="003C5091"/>
    <w:rsid w:val="00402B9B"/>
    <w:rsid w:val="00435981"/>
    <w:rsid w:val="0045762F"/>
    <w:rsid w:val="00465E83"/>
    <w:rsid w:val="00480817"/>
    <w:rsid w:val="004823F3"/>
    <w:rsid w:val="004A0859"/>
    <w:rsid w:val="004E7184"/>
    <w:rsid w:val="004F6B51"/>
    <w:rsid w:val="0053309E"/>
    <w:rsid w:val="005369B7"/>
    <w:rsid w:val="0056086D"/>
    <w:rsid w:val="005A1A07"/>
    <w:rsid w:val="005B56B4"/>
    <w:rsid w:val="005C7E83"/>
    <w:rsid w:val="006019A9"/>
    <w:rsid w:val="006352B3"/>
    <w:rsid w:val="00651213"/>
    <w:rsid w:val="00652E69"/>
    <w:rsid w:val="00656EFC"/>
    <w:rsid w:val="006624DF"/>
    <w:rsid w:val="00687948"/>
    <w:rsid w:val="006A2228"/>
    <w:rsid w:val="006A4D56"/>
    <w:rsid w:val="006B04A0"/>
    <w:rsid w:val="006B5195"/>
    <w:rsid w:val="006D0740"/>
    <w:rsid w:val="006D236B"/>
    <w:rsid w:val="006E0B66"/>
    <w:rsid w:val="006E0D06"/>
    <w:rsid w:val="006F3A59"/>
    <w:rsid w:val="007017B9"/>
    <w:rsid w:val="00713E64"/>
    <w:rsid w:val="007226F6"/>
    <w:rsid w:val="007233EB"/>
    <w:rsid w:val="007365C0"/>
    <w:rsid w:val="007439BA"/>
    <w:rsid w:val="00791CA3"/>
    <w:rsid w:val="007A41A5"/>
    <w:rsid w:val="007A68CF"/>
    <w:rsid w:val="007B6DEA"/>
    <w:rsid w:val="007C7A4B"/>
    <w:rsid w:val="007E0050"/>
    <w:rsid w:val="007F0D4F"/>
    <w:rsid w:val="007F3C76"/>
    <w:rsid w:val="00835217"/>
    <w:rsid w:val="008417C4"/>
    <w:rsid w:val="00845C10"/>
    <w:rsid w:val="00851A73"/>
    <w:rsid w:val="00855BC8"/>
    <w:rsid w:val="008A49B7"/>
    <w:rsid w:val="008D1E94"/>
    <w:rsid w:val="008E2AE3"/>
    <w:rsid w:val="008F7A9C"/>
    <w:rsid w:val="0093017A"/>
    <w:rsid w:val="00942475"/>
    <w:rsid w:val="009619DA"/>
    <w:rsid w:val="00977742"/>
    <w:rsid w:val="009821CA"/>
    <w:rsid w:val="009A5751"/>
    <w:rsid w:val="009B1E60"/>
    <w:rsid w:val="009B5142"/>
    <w:rsid w:val="009D098B"/>
    <w:rsid w:val="00A1489F"/>
    <w:rsid w:val="00A446D8"/>
    <w:rsid w:val="00A6539B"/>
    <w:rsid w:val="00A67C46"/>
    <w:rsid w:val="00A76019"/>
    <w:rsid w:val="00A82CBD"/>
    <w:rsid w:val="00AA1F97"/>
    <w:rsid w:val="00AA3517"/>
    <w:rsid w:val="00AA7AF9"/>
    <w:rsid w:val="00AF7FFA"/>
    <w:rsid w:val="00B06A02"/>
    <w:rsid w:val="00B911C0"/>
    <w:rsid w:val="00BB1A36"/>
    <w:rsid w:val="00BB69B2"/>
    <w:rsid w:val="00BD085B"/>
    <w:rsid w:val="00BD2F9A"/>
    <w:rsid w:val="00BE1858"/>
    <w:rsid w:val="00BF61D9"/>
    <w:rsid w:val="00C3182F"/>
    <w:rsid w:val="00C42FF5"/>
    <w:rsid w:val="00C6266A"/>
    <w:rsid w:val="00C631B5"/>
    <w:rsid w:val="00C825F2"/>
    <w:rsid w:val="00C83199"/>
    <w:rsid w:val="00C85B09"/>
    <w:rsid w:val="00C870B4"/>
    <w:rsid w:val="00C908F9"/>
    <w:rsid w:val="00C96114"/>
    <w:rsid w:val="00CB6AD9"/>
    <w:rsid w:val="00CD117C"/>
    <w:rsid w:val="00CE44FB"/>
    <w:rsid w:val="00D1471B"/>
    <w:rsid w:val="00D23274"/>
    <w:rsid w:val="00D31093"/>
    <w:rsid w:val="00D33F8F"/>
    <w:rsid w:val="00D77266"/>
    <w:rsid w:val="00DA44D4"/>
    <w:rsid w:val="00DC184F"/>
    <w:rsid w:val="00DE2FA2"/>
    <w:rsid w:val="00DE37E3"/>
    <w:rsid w:val="00DE439F"/>
    <w:rsid w:val="00E05CB3"/>
    <w:rsid w:val="00E15FE8"/>
    <w:rsid w:val="00E56EC1"/>
    <w:rsid w:val="00E93448"/>
    <w:rsid w:val="00E9715D"/>
    <w:rsid w:val="00EA7022"/>
    <w:rsid w:val="00EB6D89"/>
    <w:rsid w:val="00ED5AEF"/>
    <w:rsid w:val="00EE1571"/>
    <w:rsid w:val="00F72DAC"/>
    <w:rsid w:val="00F949C5"/>
    <w:rsid w:val="00FB03B9"/>
    <w:rsid w:val="00FC7B53"/>
    <w:rsid w:val="00FD3CEB"/>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4:docId w14:val="488C9F60"/>
  <w15:docId w15:val="{4083434B-9934-4D71-9655-A20EAFFD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5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0815B6"/>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5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FF2C5-BC30-4F79-AF66-7354F19E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5036</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Gresham, Shelley</cp:lastModifiedBy>
  <cp:revision>4</cp:revision>
  <cp:lastPrinted>2016-01-04T15:26:00Z</cp:lastPrinted>
  <dcterms:created xsi:type="dcterms:W3CDTF">2017-06-07T15:37:00Z</dcterms:created>
  <dcterms:modified xsi:type="dcterms:W3CDTF">2017-06-07T15:37:00Z</dcterms:modified>
</cp:coreProperties>
</file>